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D" w:rsidRDefault="008856E8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017DAB">
        <w:rPr>
          <w:b/>
          <w:sz w:val="28"/>
          <w:szCs w:val="28"/>
        </w:rPr>
        <w:t>extra uren</w:t>
      </w:r>
    </w:p>
    <w:p w:rsidR="008856E8" w:rsidRPr="00F469AD" w:rsidRDefault="008856E8" w:rsidP="00F469AD">
      <w:pPr>
        <w:spacing w:after="0"/>
        <w:rPr>
          <w:b/>
        </w:rPr>
      </w:pPr>
      <w:r w:rsidRPr="00F469AD">
        <w:rPr>
          <w:b/>
        </w:rPr>
        <w:t>(</w:t>
      </w:r>
      <w:r w:rsidR="00D6773A">
        <w:rPr>
          <w:b/>
        </w:rPr>
        <w:t>kruis</w:t>
      </w:r>
      <w:r w:rsidR="00F469AD" w:rsidRPr="00F469AD">
        <w:rPr>
          <w:b/>
        </w:rPr>
        <w:t xml:space="preserve"> aan en </w:t>
      </w:r>
      <w:r w:rsidRPr="00F469AD">
        <w:rPr>
          <w:b/>
        </w:rPr>
        <w:t>no</w:t>
      </w:r>
      <w:r w:rsidR="00F469AD" w:rsidRPr="00F469AD">
        <w:rPr>
          <w:b/>
        </w:rPr>
        <w:t>teer de datum</w:t>
      </w:r>
      <w:r w:rsidRPr="00F469AD">
        <w:rPr>
          <w:b/>
        </w:rPr>
        <w:t>)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017DAB">
            <w:r>
              <w:t>x</w:t>
            </w:r>
          </w:p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017DAB">
            <w:r>
              <w:t>10/02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17DAB" w:rsidRDefault="00017DAB" w:rsidP="008B65EA"/>
          <w:p w:rsidR="000851D1" w:rsidRPr="00017DAB" w:rsidRDefault="00017DAB" w:rsidP="00017DAB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17DAB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  <w:proofErr w:type="spellStart"/>
            <w:r w:rsidR="00017DAB" w:rsidRPr="00017DAB">
              <w:t>Sabrine</w:t>
            </w:r>
            <w:proofErr w:type="spellEnd"/>
            <w:r w:rsidR="00017DAB" w:rsidRPr="00017DAB">
              <w:t xml:space="preserve"> V, Marijke B, Nathalie VH, Els DS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017DAB" w:rsidRDefault="00632E33" w:rsidP="00632E33">
            <w:r>
              <w:rPr>
                <w:b/>
              </w:rPr>
              <w:t>Doel van de vergadering:</w:t>
            </w:r>
            <w:r w:rsidR="00017DAB">
              <w:rPr>
                <w:b/>
              </w:rPr>
              <w:t xml:space="preserve"> </w:t>
            </w:r>
            <w:r w:rsidR="00017DAB" w:rsidRPr="00017DAB">
              <w:t>Hoe kunnen we de extra uren volgend schooljaar efficiënt en met de nodige inhoud besteden?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017DAB" w:rsidRDefault="00017DAB" w:rsidP="00632E33">
            <w:r>
              <w:t>Het is belangrijk dat we</w:t>
            </w:r>
          </w:p>
          <w:p w:rsid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 xml:space="preserve">de </w:t>
            </w:r>
            <w:proofErr w:type="spellStart"/>
            <w:r>
              <w:t>lkren</w:t>
            </w:r>
            <w:proofErr w:type="spellEnd"/>
            <w:r>
              <w:t xml:space="preserve"> ontlasten door te werken met groepjes kinderen</w:t>
            </w:r>
          </w:p>
          <w:p w:rsid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>een vaste regeling maken</w:t>
            </w:r>
          </w:p>
          <w:p w:rsid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>alle klassen aan bod laten komen (frequentie kan nog bepaald worden)</w:t>
            </w:r>
          </w:p>
          <w:p w:rsid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>vertrekken vanuit een visie</w:t>
            </w:r>
          </w:p>
          <w:p w:rsid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 xml:space="preserve">met leerinhouden aan de slag gaan om het leren te ondersteunen </w:t>
            </w:r>
          </w:p>
          <w:p w:rsidR="00017DAB" w:rsidRPr="00017DAB" w:rsidRDefault="00017DAB" w:rsidP="00017DAB">
            <w:pPr>
              <w:pStyle w:val="Lijstalinea"/>
              <w:numPr>
                <w:ilvl w:val="0"/>
                <w:numId w:val="2"/>
              </w:numPr>
            </w:pPr>
            <w:r>
              <w:t>dit de komende jaren kunnen doortrekken, dus de activiteiten vastleggen/bijhouden</w:t>
            </w:r>
          </w:p>
          <w:p w:rsidR="00632E33" w:rsidRDefault="00017DAB" w:rsidP="008B65EA">
            <w:r>
              <w:t>Bewegend leren voldoet aan bovengenoemde criteria.</w:t>
            </w:r>
          </w:p>
          <w:p w:rsidR="00A002B2" w:rsidRDefault="00A002B2" w:rsidP="008B65EA">
            <w:r>
              <w:t>We moeten er voor zorgen dat dit haalbaar blijft binnen het uurrooster (zorgmomenten, LO lessen, krullenbol, PC- klas …) een goed doordachte planning zal nodig zijn.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632E33" w:rsidRDefault="00017DAB" w:rsidP="008B65EA">
            <w:bookmarkStart w:id="0" w:name="_GoBack"/>
            <w:r>
              <w:t xml:space="preserve">We voorzien voor elke klas </w:t>
            </w:r>
            <w:r w:rsidR="00A002B2">
              <w:t>ondersteuning in de vorm van bewegend leren. (vanaf volgend schooljaar)</w:t>
            </w:r>
          </w:p>
          <w:p w:rsidR="00A002B2" w:rsidRDefault="00A002B2" w:rsidP="00A002B2">
            <w:pPr>
              <w:pStyle w:val="Lijstalinea"/>
              <w:numPr>
                <w:ilvl w:val="0"/>
                <w:numId w:val="3"/>
              </w:numPr>
            </w:pPr>
            <w:r>
              <w:t>met een deel van de klas</w:t>
            </w:r>
          </w:p>
          <w:p w:rsidR="00A002B2" w:rsidRDefault="00A002B2" w:rsidP="00A002B2">
            <w:pPr>
              <w:pStyle w:val="Lijstalinea"/>
              <w:numPr>
                <w:ilvl w:val="0"/>
                <w:numId w:val="3"/>
              </w:numPr>
            </w:pPr>
            <w:r>
              <w:t>we bekijken het uurrooster en laten dit eventueel samenvallen met andere zorgmomenten.</w:t>
            </w:r>
          </w:p>
          <w:p w:rsidR="00A002B2" w:rsidRDefault="00A002B2" w:rsidP="00A002B2">
            <w:pPr>
              <w:pStyle w:val="Lijstalinea"/>
              <w:numPr>
                <w:ilvl w:val="0"/>
                <w:numId w:val="3"/>
              </w:numPr>
            </w:pPr>
            <w:r>
              <w:t>We zoeken leerinhouden en werkvormen op om de beweeglessen vorm te geven.</w:t>
            </w:r>
            <w:bookmarkEnd w:id="0"/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32E33" w:rsidRDefault="00A002B2" w:rsidP="00A002B2">
            <w:pPr>
              <w:pStyle w:val="Lijstalinea"/>
              <w:numPr>
                <w:ilvl w:val="0"/>
                <w:numId w:val="4"/>
              </w:numPr>
            </w:pPr>
            <w:r>
              <w:t>We zoeken beweeglessen op en bespreken de inhoud verder op de volgende vergadering.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0194"/>
    <w:multiLevelType w:val="hybridMultilevel"/>
    <w:tmpl w:val="4E1CF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930"/>
    <w:multiLevelType w:val="hybridMultilevel"/>
    <w:tmpl w:val="845099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1131"/>
    <w:multiLevelType w:val="hybridMultilevel"/>
    <w:tmpl w:val="9670B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17DAB"/>
    <w:rsid w:val="000851D1"/>
    <w:rsid w:val="00337BA5"/>
    <w:rsid w:val="00625DE4"/>
    <w:rsid w:val="00632E33"/>
    <w:rsid w:val="008856E8"/>
    <w:rsid w:val="008B65EA"/>
    <w:rsid w:val="00A002B2"/>
    <w:rsid w:val="00D6773A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7AB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11</cp:revision>
  <dcterms:created xsi:type="dcterms:W3CDTF">2020-12-13T10:25:00Z</dcterms:created>
  <dcterms:modified xsi:type="dcterms:W3CDTF">2021-02-16T15:03:00Z</dcterms:modified>
</cp:coreProperties>
</file>