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E8" w:rsidRPr="00865F59" w:rsidRDefault="008856E8" w:rsidP="00865F59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werkgroep  </w:t>
      </w:r>
      <w:r w:rsidR="004B1477">
        <w:rPr>
          <w:b/>
          <w:sz w:val="28"/>
          <w:szCs w:val="28"/>
        </w:rPr>
        <w:t>ICT</w:t>
      </w:r>
    </w:p>
    <w:tbl>
      <w:tblPr>
        <w:tblStyle w:val="Tabelraster"/>
        <w:tblW w:w="10018" w:type="dxa"/>
        <w:tblLook w:val="04A0" w:firstRow="1" w:lastRow="0" w:firstColumn="1" w:lastColumn="0" w:noHBand="0" w:noVBand="1"/>
      </w:tblPr>
      <w:tblGrid>
        <w:gridCol w:w="460"/>
        <w:gridCol w:w="2766"/>
        <w:gridCol w:w="1539"/>
        <w:gridCol w:w="461"/>
        <w:gridCol w:w="3254"/>
        <w:gridCol w:w="1538"/>
      </w:tblGrid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ab/>
            </w:r>
          </w:p>
        </w:tc>
        <w:tc>
          <w:tcPr>
            <w:tcW w:w="1539" w:type="dxa"/>
          </w:tcPr>
          <w:p w:rsidR="008B65EA" w:rsidRDefault="008B65EA">
            <w:r>
              <w:t>datum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>
            <w:r>
              <w:t>datum</w:t>
            </w:r>
          </w:p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promo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focusgroep lezen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>taal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 w:rsidP="00D6773A">
            <w:r>
              <w:t xml:space="preserve">focusgroep </w:t>
            </w:r>
            <w:r w:rsidR="00D6773A">
              <w:t>meten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 xml:space="preserve">ICT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 w:rsidP="008856E8">
            <w:r>
              <w:t>focusgroep zorg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 xml:space="preserve">Focusgroep zorg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Frans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extra uren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BF4171">
            <w:r>
              <w:t>x</w:t>
            </w:r>
          </w:p>
        </w:tc>
        <w:tc>
          <w:tcPr>
            <w:tcW w:w="2766" w:type="dxa"/>
          </w:tcPr>
          <w:p w:rsidR="008B65EA" w:rsidRDefault="008B65EA">
            <w:r>
              <w:t>actiegroep ICT</w:t>
            </w:r>
            <w:r>
              <w:tab/>
            </w:r>
          </w:p>
        </w:tc>
        <w:tc>
          <w:tcPr>
            <w:tcW w:w="1539" w:type="dxa"/>
          </w:tcPr>
          <w:p w:rsidR="008B65EA" w:rsidRDefault="00BF4171">
            <w:r>
              <w:t>06-01-2020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speelplaats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 xml:space="preserve">actiegroep </w:t>
            </w:r>
            <w:proofErr w:type="spellStart"/>
            <w:r>
              <w:t>sova</w:t>
            </w:r>
            <w:proofErr w:type="spellEnd"/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>Actiegroep klas overschrijden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>actiegroep speelplaats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</w:tbl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BF4171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  <w:vAlign w:val="center"/>
          </w:tcPr>
          <w:p w:rsidR="000851D1" w:rsidRDefault="00BF4171" w:rsidP="00BF4171">
            <w:pPr>
              <w:jc w:val="center"/>
            </w:pPr>
            <w:r>
              <w:t>X</w:t>
            </w:r>
          </w:p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4B1477" w:rsidP="008B65EA">
            <w:r>
              <w:t>x</w:t>
            </w:r>
          </w:p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632E33" w:rsidTr="00E0695C">
        <w:trPr>
          <w:trHeight w:val="539"/>
        </w:trPr>
        <w:tc>
          <w:tcPr>
            <w:tcW w:w="10056" w:type="dxa"/>
          </w:tcPr>
          <w:p w:rsidR="00BF4171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Aanwezig: </w:t>
            </w:r>
          </w:p>
          <w:p w:rsidR="00BF4171" w:rsidRPr="00BF4171" w:rsidRDefault="00BF4171" w:rsidP="00632E33">
            <w:pPr>
              <w:rPr>
                <w:bCs/>
              </w:rPr>
            </w:pPr>
            <w:r w:rsidRPr="00BF4171">
              <w:rPr>
                <w:bCs/>
              </w:rPr>
              <w:t>Els De Smet,</w:t>
            </w:r>
            <w:r w:rsidR="00DD775B">
              <w:rPr>
                <w:bCs/>
              </w:rPr>
              <w:t xml:space="preserve"> Tom Demeyer (verslag), Sabine W</w:t>
            </w:r>
            <w:r w:rsidRPr="00BF4171">
              <w:rPr>
                <w:bCs/>
              </w:rPr>
              <w:t xml:space="preserve">ildero, Katrijn Cortvriendt, Virginie De Kesel, Lieve Van </w:t>
            </w:r>
            <w:proofErr w:type="spellStart"/>
            <w:r w:rsidRPr="00BF4171">
              <w:rPr>
                <w:bCs/>
              </w:rPr>
              <w:t>Huffel</w:t>
            </w:r>
            <w:proofErr w:type="spellEnd"/>
          </w:p>
          <w:p w:rsidR="00632E33" w:rsidRDefault="00632E33" w:rsidP="008B65EA"/>
        </w:tc>
      </w:tr>
      <w:tr w:rsidR="00632E33" w:rsidTr="00E0695C">
        <w:trPr>
          <w:trHeight w:val="527"/>
        </w:trPr>
        <w:tc>
          <w:tcPr>
            <w:tcW w:w="10056" w:type="dxa"/>
          </w:tcPr>
          <w:p w:rsidR="00632E33" w:rsidRPr="004B1477" w:rsidRDefault="00632E33" w:rsidP="008B65EA">
            <w:pPr>
              <w:rPr>
                <w:b/>
              </w:rPr>
            </w:pPr>
            <w:r>
              <w:rPr>
                <w:b/>
              </w:rPr>
              <w:t>Doel van de vergadering:</w:t>
            </w:r>
          </w:p>
          <w:p w:rsidR="00BF4171" w:rsidRDefault="00BF4171" w:rsidP="00BF4171">
            <w:pPr>
              <w:pStyle w:val="Lijstalinea"/>
              <w:numPr>
                <w:ilvl w:val="0"/>
                <w:numId w:val="3"/>
              </w:numPr>
            </w:pPr>
            <w:r>
              <w:t xml:space="preserve">ICT in de klas: hoe? </w:t>
            </w:r>
          </w:p>
          <w:p w:rsidR="00BF4171" w:rsidRDefault="00BF4171" w:rsidP="00BF4171">
            <w:pPr>
              <w:pStyle w:val="Lijstalinea"/>
              <w:numPr>
                <w:ilvl w:val="0"/>
                <w:numId w:val="3"/>
              </w:numPr>
            </w:pPr>
            <w:r>
              <w:t>Na vergadering met gemeente: meer toestellen IN de klas</w:t>
            </w:r>
          </w:p>
          <w:p w:rsidR="00BF4171" w:rsidRDefault="00BF4171" w:rsidP="00BF4171">
            <w:pPr>
              <w:pStyle w:val="Lijstalinea"/>
              <w:numPr>
                <w:ilvl w:val="0"/>
                <w:numId w:val="3"/>
              </w:numPr>
            </w:pPr>
            <w:r>
              <w:t>Hoe gaan we dit inzetten?</w:t>
            </w:r>
          </w:p>
          <w:p w:rsidR="00BF4171" w:rsidRDefault="00BF4171" w:rsidP="00BF4171">
            <w:pPr>
              <w:pStyle w:val="Lijstalinea"/>
              <w:numPr>
                <w:ilvl w:val="0"/>
                <w:numId w:val="3"/>
              </w:numPr>
            </w:pPr>
            <w:r>
              <w:t>Werklast verminderen op termijn: resultaten worden automatisch verbeterd, minder werk achteraf voor de leerkracht</w:t>
            </w:r>
          </w:p>
          <w:p w:rsidR="00BF4171" w:rsidRDefault="00BF4171" w:rsidP="00BF4171">
            <w:pPr>
              <w:pStyle w:val="Lijstalinea"/>
              <w:numPr>
                <w:ilvl w:val="0"/>
                <w:numId w:val="3"/>
              </w:numPr>
            </w:pPr>
            <w:r>
              <w:t>Brainstorm ‘ICT’ in ruime zin</w:t>
            </w:r>
          </w:p>
          <w:p w:rsidR="00BF4171" w:rsidRDefault="00BF4171" w:rsidP="008B65EA"/>
        </w:tc>
      </w:tr>
      <w:tr w:rsidR="00632E33" w:rsidTr="00E0695C">
        <w:trPr>
          <w:trHeight w:val="539"/>
        </w:trPr>
        <w:tc>
          <w:tcPr>
            <w:tcW w:w="10056" w:type="dxa"/>
          </w:tcPr>
          <w:p w:rsidR="00BF4171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BF4171" w:rsidRPr="00BF4171" w:rsidRDefault="00BF4171" w:rsidP="00BF4171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 w:rsidRPr="00BF4171">
              <w:rPr>
                <w:bCs/>
              </w:rPr>
              <w:t>Overlopen vergadering Promo</w:t>
            </w:r>
          </w:p>
          <w:p w:rsidR="00BF4171" w:rsidRDefault="00BF4171" w:rsidP="00BF4171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Lagere jaren: zwakke lezers =&gt; leessoftware </w:t>
            </w:r>
          </w:p>
          <w:p w:rsidR="00BF4171" w:rsidRDefault="00BF4171" w:rsidP="00BF4171">
            <w:pPr>
              <w:pStyle w:val="Lijstalinea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Nadeel: individueel lezen: je hoort als leerkracht niet wat ze lezen</w:t>
            </w:r>
          </w:p>
          <w:p w:rsidR="00BF4171" w:rsidRDefault="009A65B4" w:rsidP="00BF4171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Toetsen digitaal: meerwaarde? Planlast moet verminderen, niet vermeerderen</w:t>
            </w:r>
          </w:p>
          <w:p w:rsidR="009A65B4" w:rsidRDefault="009A65B4" w:rsidP="00BF4171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Niet voor elk vak, er moeten keuzes gemaakt worden.</w:t>
            </w:r>
          </w:p>
          <w:p w:rsidR="009A65B4" w:rsidRDefault="009A65B4" w:rsidP="00BF4171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proofErr w:type="spellStart"/>
            <w:r>
              <w:rPr>
                <w:bCs/>
              </w:rPr>
              <w:t>Bookwid</w:t>
            </w:r>
            <w:r w:rsidR="008B29E4">
              <w:rPr>
                <w:bCs/>
              </w:rPr>
              <w:t>g</w:t>
            </w:r>
            <w:r>
              <w:rPr>
                <w:bCs/>
              </w:rPr>
              <w:t>ets</w:t>
            </w:r>
            <w:proofErr w:type="spellEnd"/>
            <w:r>
              <w:rPr>
                <w:bCs/>
              </w:rPr>
              <w:t>: werking uitgelegd</w:t>
            </w:r>
            <w:r w:rsidR="000503ED">
              <w:rPr>
                <w:bCs/>
              </w:rPr>
              <w:t xml:space="preserve"> =&gt; biedt veel mogelijkheden!</w:t>
            </w:r>
            <w:r>
              <w:rPr>
                <w:bCs/>
              </w:rPr>
              <w:t xml:space="preserve"> </w:t>
            </w:r>
          </w:p>
          <w:p w:rsidR="009A65B4" w:rsidRDefault="000503ED" w:rsidP="00BF4171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Afweging maken: oefeningen op papier weglaten en vervangen door digitale oefeningen?</w:t>
            </w:r>
          </w:p>
          <w:p w:rsidR="000503ED" w:rsidRDefault="000503ED" w:rsidP="00BF4171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Digitaal huiswerk geven? 4, 5 en 6: is mogelijk! Niet tegen de dag erna, maar als ze voldoende tijd krijgen moet dit mogelijk zijn.</w:t>
            </w:r>
          </w:p>
          <w:p w:rsidR="000503ED" w:rsidRDefault="000503ED" w:rsidP="00BF4171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Meerwaarde van oefeningen vervangen door digitale oefeningen? =&gt; Onmiddellijk feedback, automatisch verbeteren</w:t>
            </w:r>
          </w:p>
          <w:p w:rsidR="00690A2B" w:rsidRDefault="00690A2B" w:rsidP="008B65EA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WO: gemakkelijker om de wereld in de klas te brengen. Nadenken per thema: lessen met een ‘digitale’ blik bekijken. </w:t>
            </w:r>
          </w:p>
          <w:p w:rsidR="00690A2B" w:rsidRPr="00C86878" w:rsidRDefault="008C0EE4" w:rsidP="00C86878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Verschillend</w:t>
            </w:r>
            <w:r w:rsidR="00C86878">
              <w:rPr>
                <w:bCs/>
              </w:rPr>
              <w:t>e</w:t>
            </w:r>
            <w:r>
              <w:rPr>
                <w:bCs/>
              </w:rPr>
              <w:t xml:space="preserve"> tools gebruiken: quiz, filmpjes bekijken, </w:t>
            </w:r>
            <w:proofErr w:type="spellStart"/>
            <w:r>
              <w:rPr>
                <w:bCs/>
              </w:rPr>
              <w:t>leerpad</w:t>
            </w:r>
            <w:proofErr w:type="spellEnd"/>
            <w:r>
              <w:rPr>
                <w:bCs/>
              </w:rPr>
              <w:t>, …</w:t>
            </w:r>
          </w:p>
          <w:p w:rsidR="00690A2B" w:rsidRDefault="00690A2B" w:rsidP="008B65EA"/>
        </w:tc>
      </w:tr>
      <w:tr w:rsidR="00632E33" w:rsidTr="00E0695C">
        <w:trPr>
          <w:trHeight w:val="527"/>
        </w:trPr>
        <w:tc>
          <w:tcPr>
            <w:tcW w:w="10056" w:type="dxa"/>
          </w:tcPr>
          <w:p w:rsidR="00632E33" w:rsidRPr="004B1477" w:rsidRDefault="00632E33" w:rsidP="008B65EA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834192" w:rsidRDefault="006A30BF" w:rsidP="00834192">
            <w:pPr>
              <w:pStyle w:val="Lijstalinea"/>
              <w:numPr>
                <w:ilvl w:val="0"/>
                <w:numId w:val="2"/>
              </w:numPr>
            </w:pPr>
            <w:r>
              <w:t xml:space="preserve">Op termijn: focus op zowel de lessen in de computerklas als </w:t>
            </w:r>
            <w:proofErr w:type="spellStart"/>
            <w:r>
              <w:t>ict</w:t>
            </w:r>
            <w:proofErr w:type="spellEnd"/>
            <w:r>
              <w:t>-integratie in de klas.</w:t>
            </w:r>
          </w:p>
          <w:p w:rsidR="00834192" w:rsidRDefault="006A30BF" w:rsidP="00834192">
            <w:pPr>
              <w:pStyle w:val="Lijstalinea"/>
              <w:numPr>
                <w:ilvl w:val="0"/>
                <w:numId w:val="2"/>
              </w:numPr>
            </w:pPr>
            <w:r>
              <w:t>Voorlopig kijken naar uitbreiding van de huidige computerklaswerking</w:t>
            </w:r>
            <w:r w:rsidR="006E1B7F">
              <w:t>, vooral WO</w:t>
            </w:r>
          </w:p>
        </w:tc>
      </w:tr>
      <w:tr w:rsidR="00632E33" w:rsidTr="00E0695C">
        <w:trPr>
          <w:trHeight w:val="539"/>
        </w:trPr>
        <w:tc>
          <w:tcPr>
            <w:tcW w:w="10056" w:type="dxa"/>
          </w:tcPr>
          <w:p w:rsidR="00632E33" w:rsidRPr="004B1477" w:rsidRDefault="00632E33" w:rsidP="008B65EA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C86878" w:rsidRDefault="00C86878" w:rsidP="00C86878">
            <w:pPr>
              <w:pStyle w:val="Lijstalinea"/>
              <w:numPr>
                <w:ilvl w:val="0"/>
                <w:numId w:val="2"/>
              </w:numPr>
            </w:pPr>
            <w:r>
              <w:t xml:space="preserve">Tom komt op dinsdag: samen kijken </w:t>
            </w:r>
            <w:r w:rsidR="00834192">
              <w:t>naar een les/thema WO</w:t>
            </w:r>
            <w:r w:rsidR="000706BA">
              <w:t xml:space="preserve">, </w:t>
            </w:r>
            <w:proofErr w:type="spellStart"/>
            <w:r w:rsidR="000706BA">
              <w:t>bookwidgets</w:t>
            </w:r>
            <w:proofErr w:type="spellEnd"/>
            <w:r w:rsidR="000706BA">
              <w:t xml:space="preserve"> introduceren</w:t>
            </w:r>
          </w:p>
          <w:p w:rsidR="00865F59" w:rsidRDefault="00834192" w:rsidP="00AF27B1">
            <w:pPr>
              <w:pStyle w:val="Lijstalinea"/>
              <w:numPr>
                <w:ilvl w:val="0"/>
                <w:numId w:val="2"/>
              </w:numPr>
            </w:pPr>
            <w:r>
              <w:t>Uurrooster bekijken: meer uren in computerklas inplannen per klas</w:t>
            </w:r>
          </w:p>
        </w:tc>
      </w:tr>
      <w:tr w:rsidR="00632E33" w:rsidTr="00E0695C">
        <w:trPr>
          <w:trHeight w:val="527"/>
        </w:trPr>
        <w:tc>
          <w:tcPr>
            <w:tcW w:w="10056" w:type="dxa"/>
          </w:tcPr>
          <w:p w:rsidR="00E0695C" w:rsidRPr="00E0695C" w:rsidRDefault="00632E33" w:rsidP="008B65EA">
            <w:r>
              <w:rPr>
                <w:b/>
              </w:rPr>
              <w:t xml:space="preserve">Nieuwe datum: </w:t>
            </w:r>
            <w:r w:rsidR="004B1477">
              <w:rPr>
                <w:b/>
              </w:rPr>
              <w:t xml:space="preserve"> </w:t>
            </w:r>
            <w:r w:rsidR="00E0695C" w:rsidRPr="00E0695C">
              <w:t xml:space="preserve">woensdag </w:t>
            </w:r>
            <w:r w:rsidR="00E0695C">
              <w:rPr>
                <w:b/>
              </w:rPr>
              <w:t xml:space="preserve"> </w:t>
            </w:r>
            <w:r w:rsidR="00E0695C">
              <w:t>3/03</w:t>
            </w:r>
            <w:r w:rsidR="00AF27B1">
              <w:t xml:space="preserve"> </w:t>
            </w:r>
            <w:bookmarkStart w:id="0" w:name="_GoBack"/>
            <w:bookmarkEnd w:id="0"/>
            <w:r w:rsidR="00AF27B1" w:rsidRPr="00AF27B1">
              <w:rPr>
                <w:highlight w:val="yellow"/>
              </w:rPr>
              <w:t>evalueren afspraken</w:t>
            </w:r>
          </w:p>
        </w:tc>
      </w:tr>
    </w:tbl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36AC"/>
    <w:multiLevelType w:val="hybridMultilevel"/>
    <w:tmpl w:val="F9167844"/>
    <w:lvl w:ilvl="0" w:tplc="04A698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5D46"/>
    <w:multiLevelType w:val="hybridMultilevel"/>
    <w:tmpl w:val="6980EB18"/>
    <w:lvl w:ilvl="0" w:tplc="67800F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503ED"/>
    <w:rsid w:val="00062BB4"/>
    <w:rsid w:val="000706BA"/>
    <w:rsid w:val="000851D1"/>
    <w:rsid w:val="000A6C12"/>
    <w:rsid w:val="00337BA5"/>
    <w:rsid w:val="004B1477"/>
    <w:rsid w:val="00625DE4"/>
    <w:rsid w:val="00632E33"/>
    <w:rsid w:val="00690A2B"/>
    <w:rsid w:val="006A30BF"/>
    <w:rsid w:val="006E1B7F"/>
    <w:rsid w:val="00834192"/>
    <w:rsid w:val="00865F59"/>
    <w:rsid w:val="008856E8"/>
    <w:rsid w:val="008B29E4"/>
    <w:rsid w:val="008B65EA"/>
    <w:rsid w:val="008C0EE4"/>
    <w:rsid w:val="009A65B4"/>
    <w:rsid w:val="00AF27B1"/>
    <w:rsid w:val="00BF4171"/>
    <w:rsid w:val="00C86878"/>
    <w:rsid w:val="00D6773A"/>
    <w:rsid w:val="00DD775B"/>
    <w:rsid w:val="00E0695C"/>
    <w:rsid w:val="00F469AD"/>
    <w:rsid w:val="00F505CC"/>
    <w:rsid w:val="00F52D3F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8BC4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10</cp:revision>
  <dcterms:created xsi:type="dcterms:W3CDTF">2021-01-07T14:37:00Z</dcterms:created>
  <dcterms:modified xsi:type="dcterms:W3CDTF">2021-01-19T15:03:00Z</dcterms:modified>
</cp:coreProperties>
</file>